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C937" w14:textId="443760CB" w:rsidR="00AC6981" w:rsidRPr="00C574A1" w:rsidRDefault="00AC6981" w:rsidP="00BC7D40">
      <w:pPr>
        <w:tabs>
          <w:tab w:val="left" w:pos="8080"/>
        </w:tabs>
        <w:autoSpaceDE w:val="0"/>
        <w:autoSpaceDN w:val="0"/>
        <w:spacing w:after="0" w:line="378" w:lineRule="exact"/>
        <w:jc w:val="center"/>
        <w:rPr>
          <w:rFonts w:ascii="Times New Roman" w:eastAsia="標楷體" w:hAnsi="Times New Roman" w:cs="Times New Roman"/>
          <w:spacing w:val="-24"/>
          <w:kern w:val="0"/>
          <w:sz w:val="28"/>
          <w:szCs w:val="22"/>
          <w14:ligatures w14:val="none"/>
        </w:rPr>
      </w:pPr>
      <w:r w:rsidRPr="00C574A1">
        <w:rPr>
          <w:rFonts w:ascii="Times New Roman" w:eastAsia="標楷體" w:hAnsi="Times New Roman" w:cs="Times New Roman"/>
          <w:spacing w:val="-22"/>
          <w:kern w:val="0"/>
          <w:sz w:val="28"/>
          <w:szCs w:val="22"/>
          <w14:ligatures w14:val="none"/>
        </w:rPr>
        <w:t>淡江大學財務金融學系碩士班</w:t>
      </w:r>
      <w:r w:rsidRPr="00C574A1">
        <w:rPr>
          <w:rFonts w:ascii="Times New Roman" w:eastAsia="標楷體" w:hAnsi="Times New Roman" w:cs="Times New Roman"/>
          <w:spacing w:val="-22"/>
          <w:kern w:val="0"/>
          <w:sz w:val="28"/>
          <w:szCs w:val="22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spacing w:val="-17"/>
          <w:kern w:val="0"/>
          <w:sz w:val="28"/>
          <w:szCs w:val="22"/>
          <w14:ligatures w14:val="none"/>
        </w:rPr>
        <w:t>11</w:t>
      </w:r>
      <w:r w:rsidR="0058714B" w:rsidRPr="00C574A1">
        <w:rPr>
          <w:rFonts w:ascii="Times New Roman" w:hAnsi="Times New Roman" w:cs="Times New Roman"/>
          <w:spacing w:val="-17"/>
          <w:kern w:val="0"/>
          <w:sz w:val="28"/>
          <w:szCs w:val="22"/>
          <w14:ligatures w14:val="none"/>
        </w:rPr>
        <w:t>5</w:t>
      </w:r>
      <w:r w:rsidRPr="00C574A1">
        <w:rPr>
          <w:rFonts w:ascii="Times New Roman" w:eastAsia="標楷體" w:hAnsi="Times New Roman" w:cs="Times New Roman"/>
          <w:spacing w:val="-24"/>
          <w:kern w:val="0"/>
          <w:sz w:val="28"/>
          <w:szCs w:val="22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spacing w:val="-24"/>
          <w:kern w:val="0"/>
          <w:sz w:val="28"/>
          <w:szCs w:val="22"/>
          <w14:ligatures w14:val="none"/>
        </w:rPr>
        <w:t>學年度課程規劃表</w:t>
      </w:r>
    </w:p>
    <w:p w14:paraId="573B8041" w14:textId="77777777" w:rsidR="00C574A1" w:rsidRPr="00C574A1" w:rsidRDefault="00C574A1" w:rsidP="00C574A1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 xml:space="preserve">Master of Business Administration in Banking and Finance, </w:t>
      </w:r>
      <w:proofErr w:type="spellStart"/>
      <w:r w:rsidRPr="00C574A1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Pr="00C574A1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7ADBA450" w14:textId="42845A12" w:rsidR="00C574A1" w:rsidRPr="00C574A1" w:rsidRDefault="00C574A1" w:rsidP="00C574A1">
      <w:pPr>
        <w:pStyle w:val="ae"/>
        <w:tabs>
          <w:tab w:val="clear" w:pos="8306"/>
          <w:tab w:val="right" w:pos="8364"/>
        </w:tabs>
        <w:spacing w:after="240"/>
        <w:ind w:leftChars="236" w:left="1415" w:rightChars="153" w:right="367" w:hangingChars="303" w:hanging="84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A1">
        <w:rPr>
          <w:rFonts w:ascii="Times New Roman" w:hAnsi="Times New Roman" w:cs="Times New Roman"/>
          <w:b/>
          <w:sz w:val="28"/>
          <w:szCs w:val="28"/>
        </w:rPr>
        <w:t>Required Course List, Academic Year 2026</w:t>
      </w: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606"/>
        <w:gridCol w:w="755"/>
        <w:gridCol w:w="766"/>
        <w:gridCol w:w="938"/>
        <w:gridCol w:w="925"/>
        <w:gridCol w:w="889"/>
        <w:gridCol w:w="1397"/>
      </w:tblGrid>
      <w:tr w:rsidR="00C574A1" w:rsidRPr="00C574A1" w14:paraId="230F3E3F" w14:textId="77777777" w:rsidTr="00C574A1">
        <w:trPr>
          <w:trHeight w:val="398"/>
        </w:trPr>
        <w:tc>
          <w:tcPr>
            <w:tcW w:w="157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2A728BD9" w14:textId="77777777" w:rsidR="00C574A1" w:rsidRPr="00C574A1" w:rsidRDefault="00C574A1" w:rsidP="00C574A1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科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目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名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稱</w:t>
            </w:r>
          </w:p>
          <w:p w14:paraId="5CFEE8BE" w14:textId="076BDDAD" w:rsidR="00C574A1" w:rsidRPr="00C574A1" w:rsidRDefault="00C574A1" w:rsidP="00C574A1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Course Name</w:t>
            </w:r>
          </w:p>
        </w:tc>
        <w:tc>
          <w:tcPr>
            <w:tcW w:w="45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194ED" w14:textId="77777777" w:rsidR="00C574A1" w:rsidRPr="00C574A1" w:rsidRDefault="00C574A1" w:rsidP="00C574A1">
            <w:pPr>
              <w:spacing w:before="210"/>
              <w:ind w:left="69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學分數</w:t>
            </w:r>
            <w:proofErr w:type="spellEnd"/>
          </w:p>
          <w:p w14:paraId="3A33AFD8" w14:textId="053AEFF7" w:rsidR="00C574A1" w:rsidRPr="00C574A1" w:rsidRDefault="00C574A1" w:rsidP="00C574A1">
            <w:pPr>
              <w:spacing w:before="210"/>
              <w:ind w:left="69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Credits</w:t>
            </w:r>
          </w:p>
        </w:tc>
        <w:tc>
          <w:tcPr>
            <w:tcW w:w="1029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7BF93" w14:textId="77777777" w:rsidR="00C574A1" w:rsidRPr="00C574A1" w:rsidRDefault="00C574A1" w:rsidP="00C574A1">
            <w:pPr>
              <w:spacing w:before="18"/>
              <w:ind w:left="567" w:firstLineChars="79" w:firstLine="126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一年級</w:t>
            </w:r>
          </w:p>
          <w:p w14:paraId="6BEDCC21" w14:textId="50ED2E70" w:rsidR="00C574A1" w:rsidRPr="00C574A1" w:rsidRDefault="00C574A1" w:rsidP="00C574A1">
            <w:pPr>
              <w:spacing w:before="18"/>
              <w:ind w:left="567" w:firstLineChars="79" w:firstLine="126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1</w:t>
            </w:r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st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year</w:t>
            </w:r>
          </w:p>
        </w:tc>
        <w:tc>
          <w:tcPr>
            <w:tcW w:w="1096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8895F" w14:textId="77777777" w:rsidR="00C574A1" w:rsidRPr="00C574A1" w:rsidRDefault="00C574A1" w:rsidP="00C574A1">
            <w:pPr>
              <w:spacing w:before="18"/>
              <w:ind w:left="567" w:firstLineChars="79" w:firstLine="126"/>
              <w:rPr>
                <w:rFonts w:ascii="Times New Roman" w:eastAsia="標楷體" w:hAnsi="Times New Roman" w:cs="Times New Roman"/>
                <w:spacing w:val="-30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二年級</w:t>
            </w:r>
          </w:p>
          <w:p w14:paraId="1CBD05F3" w14:textId="2F7AD5CF" w:rsidR="00C574A1" w:rsidRPr="00C574A1" w:rsidRDefault="00C574A1" w:rsidP="00C574A1">
            <w:pPr>
              <w:spacing w:before="18"/>
              <w:ind w:left="567" w:firstLineChars="79" w:firstLine="126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>2</w:t>
            </w:r>
            <w:r w:rsidRPr="00C574A1">
              <w:rPr>
                <w:rFonts w:ascii="Times New Roman" w:eastAsia="標楷體" w:hAnsi="Times New Roman" w:cs="Times New Roman"/>
                <w:spacing w:val="-30"/>
                <w:vertAlign w:val="superscript"/>
                <w:lang w:eastAsia="zh-TW"/>
              </w:rPr>
              <w:t>nd</w:t>
            </w:r>
            <w:r w:rsidRPr="00C574A1">
              <w:rPr>
                <w:rFonts w:ascii="Times New Roman" w:eastAsia="標楷體" w:hAnsi="Times New Roman" w:cs="Times New Roman"/>
                <w:spacing w:val="-30"/>
                <w:lang w:eastAsia="zh-TW"/>
              </w:rPr>
              <w:t xml:space="preserve"> year</w:t>
            </w:r>
          </w:p>
        </w:tc>
        <w:tc>
          <w:tcPr>
            <w:tcW w:w="844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5B079CA1" w14:textId="77777777" w:rsidR="00C574A1" w:rsidRPr="00C574A1" w:rsidRDefault="00C574A1" w:rsidP="00C574A1">
            <w:pPr>
              <w:tabs>
                <w:tab w:val="left" w:pos="938"/>
              </w:tabs>
              <w:spacing w:before="210"/>
              <w:ind w:left="141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備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  <w:r w:rsidRPr="00C574A1">
              <w:rPr>
                <w:rFonts w:ascii="Times New Roman" w:eastAsia="標楷體" w:hAnsi="Times New Roman" w:cs="Times New Roman"/>
              </w:rPr>
              <w:t>註</w:t>
            </w:r>
          </w:p>
          <w:p w14:paraId="1A9A0DC7" w14:textId="078087A8" w:rsidR="00C574A1" w:rsidRPr="00C574A1" w:rsidRDefault="00C574A1" w:rsidP="00C574A1">
            <w:pPr>
              <w:tabs>
                <w:tab w:val="left" w:pos="938"/>
              </w:tabs>
              <w:spacing w:before="210"/>
              <w:ind w:left="141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Notes</w:t>
            </w:r>
          </w:p>
        </w:tc>
      </w:tr>
      <w:tr w:rsidR="00C574A1" w:rsidRPr="00C574A1" w14:paraId="5A8A2DBC" w14:textId="77777777" w:rsidTr="00C574A1">
        <w:trPr>
          <w:trHeight w:val="368"/>
        </w:trPr>
        <w:tc>
          <w:tcPr>
            <w:tcW w:w="1574" w:type="pct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AD3BE25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6151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BC840" w14:textId="77777777" w:rsidR="00C574A1" w:rsidRPr="00C574A1" w:rsidRDefault="00C574A1" w:rsidP="00C574A1">
            <w:pPr>
              <w:spacing w:before="4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上</w:t>
            </w:r>
          </w:p>
          <w:p w14:paraId="4FCC2C07" w14:textId="3ACE089B" w:rsidR="00C574A1" w:rsidRPr="00C574A1" w:rsidRDefault="00C574A1" w:rsidP="00C574A1">
            <w:pPr>
              <w:spacing w:before="4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First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23AFD" w14:textId="77777777" w:rsidR="00C574A1" w:rsidRPr="00C574A1" w:rsidRDefault="00C574A1" w:rsidP="00C574A1">
            <w:pPr>
              <w:spacing w:before="4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下</w:t>
            </w:r>
          </w:p>
          <w:p w14:paraId="66C1ECF2" w14:textId="6C2DC470" w:rsidR="00C574A1" w:rsidRPr="00C574A1" w:rsidRDefault="00C574A1" w:rsidP="00C574A1">
            <w:pPr>
              <w:spacing w:before="4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Second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693F4" w14:textId="77777777" w:rsidR="00C574A1" w:rsidRPr="00C574A1" w:rsidRDefault="00C574A1" w:rsidP="00C574A1">
            <w:pPr>
              <w:spacing w:before="4"/>
              <w:ind w:left="3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上</w:t>
            </w:r>
          </w:p>
          <w:p w14:paraId="38ABE90A" w14:textId="7576E961" w:rsidR="00C574A1" w:rsidRPr="00C574A1" w:rsidRDefault="00C574A1" w:rsidP="00C574A1">
            <w:pPr>
              <w:spacing w:before="4"/>
              <w:ind w:left="36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First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9C8A5" w14:textId="77777777" w:rsidR="00C574A1" w:rsidRPr="00C574A1" w:rsidRDefault="00C574A1" w:rsidP="00C574A1">
            <w:pPr>
              <w:spacing w:before="4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</w:rPr>
              <w:t>上</w:t>
            </w:r>
          </w:p>
          <w:p w14:paraId="3617F867" w14:textId="7DA33BA1" w:rsidR="00C574A1" w:rsidRPr="00C574A1" w:rsidRDefault="00C574A1" w:rsidP="00C574A1">
            <w:pPr>
              <w:spacing w:before="4"/>
              <w:ind w:left="34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First</w:t>
            </w:r>
          </w:p>
        </w:tc>
        <w:tc>
          <w:tcPr>
            <w:tcW w:w="844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0A1641B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C574A1" w:rsidRPr="00C574A1" w14:paraId="2F97476B" w14:textId="77777777" w:rsidTr="00C574A1">
        <w:trPr>
          <w:trHeight w:val="786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95B8B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財務管理研討</w:t>
            </w:r>
            <w:proofErr w:type="spellEnd"/>
          </w:p>
          <w:p w14:paraId="3C099998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SEMINAR IN FINANCIAL MANAGEMENT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63B9B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7C8E" w14:textId="77777777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C25DC" w14:textId="77777777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52D55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8E980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B86543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</w:p>
          <w:p w14:paraId="7582A23F" w14:textId="0D116A19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</w:tc>
      </w:tr>
      <w:tr w:rsidR="00C574A1" w:rsidRPr="00C574A1" w14:paraId="3D784F35" w14:textId="77777777" w:rsidTr="00C574A1">
        <w:trPr>
          <w:trHeight w:val="698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BA983" w14:textId="77777777" w:rsidR="00C574A1" w:rsidRPr="00C574A1" w:rsidRDefault="00C574A1" w:rsidP="00C574A1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行銷管理研討</w:t>
            </w:r>
            <w:proofErr w:type="spellEnd"/>
          </w:p>
          <w:p w14:paraId="43C2F808" w14:textId="77777777" w:rsidR="00C574A1" w:rsidRPr="00C574A1" w:rsidRDefault="00C574A1" w:rsidP="00C574A1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SEMINAR IN MARKETING MANAGEMENT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224E6" w14:textId="77777777" w:rsidR="00C574A1" w:rsidRPr="00C574A1" w:rsidRDefault="00C574A1" w:rsidP="00C574A1">
            <w:pPr>
              <w:spacing w:before="32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E44CD" w14:textId="23EB1C1C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23D9F" w14:textId="0DA230D2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CBBD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D65F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EFCCDD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</w:p>
          <w:p w14:paraId="53E2C3A4" w14:textId="0892F110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</w:tc>
      </w:tr>
      <w:tr w:rsidR="00C574A1" w:rsidRPr="00C574A1" w14:paraId="483C9324" w14:textId="77777777" w:rsidTr="00C574A1">
        <w:trPr>
          <w:trHeight w:val="693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37BEB" w14:textId="77777777" w:rsidR="00C574A1" w:rsidRPr="00C574A1" w:rsidRDefault="00C574A1" w:rsidP="00C574A1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0E35D425" w14:textId="77777777" w:rsidR="00C574A1" w:rsidRPr="00C574A1" w:rsidRDefault="00C574A1" w:rsidP="00C574A1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46E3" w14:textId="77777777" w:rsidR="00C574A1" w:rsidRPr="00C574A1" w:rsidRDefault="00C574A1" w:rsidP="00C574A1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45C30" w14:textId="77777777" w:rsidR="00C574A1" w:rsidRPr="00C574A1" w:rsidRDefault="00C574A1" w:rsidP="00C574A1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8296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BCEF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C1430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51652B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</w:p>
          <w:p w14:paraId="02DF368E" w14:textId="77A30154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</w:tc>
      </w:tr>
      <w:tr w:rsidR="00C574A1" w:rsidRPr="00C574A1" w14:paraId="41D64229" w14:textId="77777777" w:rsidTr="00C574A1">
        <w:trPr>
          <w:trHeight w:val="689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5B6B4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459EF414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7130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3B0B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F188" w14:textId="77777777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D4C2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F51D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1AC67E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</w:p>
          <w:p w14:paraId="753D96F4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  <w:p w14:paraId="56D4FDE8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</w:p>
          <w:p w14:paraId="346C827A" w14:textId="441DA371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  <w:tr w:rsidR="00C574A1" w:rsidRPr="00C574A1" w14:paraId="4E2B54B1" w14:textId="77777777" w:rsidTr="00C574A1">
        <w:trPr>
          <w:trHeight w:val="689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4EF71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論文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br/>
              <w:t>THESIS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A601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75A0C" w14:textId="77777777" w:rsidR="00C574A1" w:rsidRPr="00C574A1" w:rsidRDefault="00C574A1" w:rsidP="00C574A1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61E22" w14:textId="77777777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B26E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EE27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DEE1E2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</w:p>
          <w:p w14:paraId="4FF03B9A" w14:textId="6D8C83D9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Required</w:t>
            </w:r>
          </w:p>
        </w:tc>
      </w:tr>
      <w:tr w:rsidR="00C574A1" w:rsidRPr="00C574A1" w14:paraId="25975805" w14:textId="77777777" w:rsidTr="00C574A1">
        <w:trPr>
          <w:trHeight w:val="699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CEAA8" w14:textId="77777777" w:rsidR="00C574A1" w:rsidRPr="00C574A1" w:rsidRDefault="00C574A1" w:rsidP="00C574A1">
            <w:pPr>
              <w:spacing w:before="5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國際投資分析專業智能</w:t>
            </w:r>
          </w:p>
          <w:p w14:paraId="5AA31F7F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INTERNATIONAL INVESTMENT ANALYSIS AND PROFESSIONAL INTELLIGENCE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C3DB4" w14:textId="53DC7AB9" w:rsidR="00C574A1" w:rsidRPr="00C574A1" w:rsidRDefault="00C574A1" w:rsidP="00C574A1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7F1D0" w14:textId="4C6208BA" w:rsidR="00C574A1" w:rsidRPr="00C574A1" w:rsidRDefault="00C574A1" w:rsidP="00C574A1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A716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A77A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79471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3BC74F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4A6BD356" w14:textId="1659E789" w:rsidR="00C574A1" w:rsidRPr="00C574A1" w:rsidRDefault="00C574A1" w:rsidP="00C574A1">
            <w:pPr>
              <w:spacing w:line="335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68E21263" w14:textId="77777777" w:rsidTr="00C574A1">
        <w:trPr>
          <w:trHeight w:val="699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8801F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金融科技</w:t>
            </w:r>
            <w:proofErr w:type="spellEnd"/>
          </w:p>
          <w:p w14:paraId="58F809F7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FINANCIAL TECHNOLOGY, FINTECH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3275E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0470" w14:textId="77777777" w:rsidR="00C574A1" w:rsidRPr="00C574A1" w:rsidRDefault="00C574A1" w:rsidP="00C574A1">
            <w:pPr>
              <w:spacing w:before="68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F483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9056E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21D82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B57D6B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5292E82E" w14:textId="6C994F28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455AA0E3" w14:textId="77777777" w:rsidTr="00C574A1">
        <w:trPr>
          <w:trHeight w:val="706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4C76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國際財務管理</w:t>
            </w:r>
            <w:proofErr w:type="spellEnd"/>
          </w:p>
          <w:p w14:paraId="41CA254E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 xml:space="preserve">INTERNATIONAL FINANCIAL 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lastRenderedPageBreak/>
              <w:t>MANAGEMENT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60465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lastRenderedPageBreak/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4F1D" w14:textId="07D9EADE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EDCC2" w14:textId="337AC4BA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7EB6C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F6C1E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8763BF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3B83AB97" w14:textId="3F0A4F7C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63EE7E60" w14:textId="77777777" w:rsidTr="00C574A1">
        <w:trPr>
          <w:trHeight w:val="706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40779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國際金融專題研討</w:t>
            </w:r>
            <w:proofErr w:type="spellEnd"/>
          </w:p>
          <w:p w14:paraId="2F0A2F70" w14:textId="7904160E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SPECIAL TOPICS INTERNATIONAL FINANCE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A9C47" w14:textId="2CCF0E86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A194C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959B7" w14:textId="1E6CF2D7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3AAE7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04F90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F4BA32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74791383" w14:textId="4F97D420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51C85EA3" w14:textId="77777777" w:rsidTr="00C574A1">
        <w:trPr>
          <w:trHeight w:val="687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B06EC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財務資料分析</w:t>
            </w:r>
            <w:proofErr w:type="spellEnd"/>
          </w:p>
          <w:p w14:paraId="2DA55923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FINANCIAL DATA ANALYSIS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95F8B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32A70" w14:textId="77777777" w:rsidR="00C574A1" w:rsidRPr="00C574A1" w:rsidRDefault="00C574A1" w:rsidP="00C574A1">
            <w:pPr>
              <w:spacing w:before="70"/>
              <w:ind w:left="3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00DCF" w14:textId="77777777" w:rsidR="00C574A1" w:rsidRPr="00C574A1" w:rsidRDefault="00C574A1" w:rsidP="00C574A1">
            <w:pPr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EB99B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34F5F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4C3C96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79F89DBD" w14:textId="3ABD1A6A" w:rsidR="00C574A1" w:rsidRPr="00C574A1" w:rsidRDefault="00C574A1" w:rsidP="00C574A1">
            <w:pPr>
              <w:spacing w:before="1"/>
              <w:ind w:right="384"/>
              <w:jc w:val="right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7764320A" w14:textId="77777777" w:rsidTr="00C574A1">
        <w:trPr>
          <w:trHeight w:val="680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65B7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經濟理論</w:t>
            </w:r>
            <w:proofErr w:type="spellEnd"/>
          </w:p>
          <w:p w14:paraId="44C1D06F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ECONOMIC THEORY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5F994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9901" w14:textId="77777777" w:rsidR="00C574A1" w:rsidRPr="00C574A1" w:rsidRDefault="00C574A1" w:rsidP="00C574A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E86F7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9623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87F7B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20340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4A3F3F17" w14:textId="5AA3853E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0DABDE8D" w14:textId="77777777" w:rsidTr="00C574A1">
        <w:trPr>
          <w:trHeight w:val="685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2A2C9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財務工程</w:t>
            </w:r>
            <w:proofErr w:type="spellEnd"/>
          </w:p>
          <w:p w14:paraId="79CBA500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FINANCIAL ENGINEERING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E2BE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62AB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E3D8C" w14:textId="77777777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EE69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2814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68AA16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348C83DF" w14:textId="1F51F459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4A7A493F" w14:textId="77777777" w:rsidTr="00C574A1">
        <w:trPr>
          <w:trHeight w:val="678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58737" w14:textId="77777777" w:rsidR="00C574A1" w:rsidRPr="00C574A1" w:rsidRDefault="00C574A1" w:rsidP="00C574A1">
            <w:pPr>
              <w:spacing w:before="38"/>
              <w:ind w:left="28"/>
              <w:rPr>
                <w:rFonts w:ascii="Times New Roman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行為財務學</w:t>
            </w:r>
            <w:proofErr w:type="spellEnd"/>
            <w:r w:rsidRPr="00C574A1">
              <w:rPr>
                <w:rFonts w:ascii="Times New Roman" w:eastAsia="標楷體" w:hAnsi="Times New Roman" w:cs="Times New Roman"/>
              </w:rPr>
              <w:br/>
              <w:t>BEHAVIOR FINANCE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1011A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1E28" w14:textId="77777777" w:rsidR="00C574A1" w:rsidRPr="00C574A1" w:rsidRDefault="00C574A1" w:rsidP="00C574A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CAF6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7FE75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9A618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25E7DA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6715CD85" w14:textId="273C7CA0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55F2288D" w14:textId="77777777" w:rsidTr="00C574A1">
        <w:trPr>
          <w:trHeight w:val="701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8DF3C" w14:textId="77777777" w:rsidR="00C574A1" w:rsidRPr="00C574A1" w:rsidRDefault="00C574A1" w:rsidP="00C574A1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期貨與選擇權</w:t>
            </w:r>
            <w:proofErr w:type="spellEnd"/>
          </w:p>
          <w:p w14:paraId="7C78E978" w14:textId="77777777" w:rsidR="00C574A1" w:rsidRPr="00C574A1" w:rsidRDefault="00C574A1" w:rsidP="00C574A1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19748" w14:textId="77777777" w:rsidR="00C574A1" w:rsidRPr="00C574A1" w:rsidRDefault="00C574A1" w:rsidP="00C574A1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57434" w14:textId="77777777" w:rsidR="00C574A1" w:rsidRPr="00C574A1" w:rsidRDefault="00C574A1" w:rsidP="00C574A1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E0EF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CF5D5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FD162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EE8671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320070BF" w14:textId="2DA87FBC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461AB5B8" w14:textId="77777777" w:rsidTr="00C574A1">
        <w:trPr>
          <w:trHeight w:val="697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88E8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投資實務</w:t>
            </w:r>
            <w:proofErr w:type="spellEnd"/>
          </w:p>
          <w:p w14:paraId="1D330466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THE PRACTICE IN INVESTMENT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87E8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6BABB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65D8A" w14:textId="77777777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6D86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960DB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7108FE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4E058DB8" w14:textId="0A72A5FC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0E0310F1" w14:textId="77777777" w:rsidTr="00C574A1">
        <w:trPr>
          <w:trHeight w:val="835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2093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財務風險管理</w:t>
            </w:r>
            <w:proofErr w:type="spellEnd"/>
          </w:p>
          <w:p w14:paraId="44805AE1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MANAGEMENT OF FINANCIAL RISK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3B6A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0489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1C9FE" w14:textId="77777777" w:rsidR="00C574A1" w:rsidRPr="00C574A1" w:rsidRDefault="00C574A1" w:rsidP="00C574A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0764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534E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BC4D0A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2917B838" w14:textId="31E476BD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23E538E0" w14:textId="77777777" w:rsidTr="00C574A1">
        <w:trPr>
          <w:trHeight w:val="680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DA3CD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財金休閒管理</w:t>
            </w:r>
            <w:proofErr w:type="spellEnd"/>
            <w:r w:rsidRPr="00C574A1">
              <w:rPr>
                <w:rFonts w:ascii="Times New Roman" w:eastAsia="標楷體" w:hAnsi="Times New Roman" w:cs="Times New Roman"/>
              </w:rPr>
              <w:br/>
              <w:t>FINANCIAL LEISURE MANAGEMENT</w:t>
            </w:r>
            <w:r w:rsidRPr="00C574A1">
              <w:rPr>
                <w:rFonts w:ascii="Times New Roman" w:eastAsia="標楷體" w:hAnsi="Times New Roman" w:cs="Times New Roman"/>
              </w:rPr>
              <w:tab/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1B66D" w14:textId="77777777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1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07454" w14:textId="59B3673D" w:rsidR="00C574A1" w:rsidRPr="00C574A1" w:rsidRDefault="00C574A1" w:rsidP="00C574A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B7064" w14:textId="528C65A0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1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376CE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1ABCE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66B5D4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12D8D80D" w14:textId="005A6BFF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4433A975" w14:textId="77777777" w:rsidTr="00C574A1">
        <w:trPr>
          <w:trHeight w:val="680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9265D" w14:textId="77777777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永續健康管理</w:t>
            </w:r>
            <w:proofErr w:type="spellEnd"/>
          </w:p>
          <w:p w14:paraId="7A7F8E13" w14:textId="0941BB72" w:rsidR="00C574A1" w:rsidRPr="00C574A1" w:rsidRDefault="00C574A1" w:rsidP="00C574A1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SUSTAINABLE HEALTH MANAGEMENT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A77BA" w14:textId="21A30CAE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1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C1C3" w14:textId="77777777" w:rsidR="00C574A1" w:rsidRPr="00C574A1" w:rsidRDefault="00C574A1" w:rsidP="00C574A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9093D" w14:textId="6E508249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1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45A3A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64094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8560FB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6CD861FA" w14:textId="3CE66C01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1C5686" w:rsidRPr="00C574A1" w14:paraId="6D6A54DC" w14:textId="77777777" w:rsidTr="00C574A1">
        <w:trPr>
          <w:trHeight w:val="680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881D" w14:textId="77777777" w:rsidR="001C5686" w:rsidRPr="00C574A1" w:rsidRDefault="001C5686" w:rsidP="001C5686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C574A1">
              <w:rPr>
                <w:rFonts w:ascii="Times New Roman" w:eastAsia="標楷體" w:hAnsi="Times New Roman" w:cs="Times New Roman"/>
              </w:rPr>
              <w:t>數位金融實務實習</w:t>
            </w:r>
            <w:proofErr w:type="spellEnd"/>
          </w:p>
          <w:p w14:paraId="59D792E1" w14:textId="77777777" w:rsidR="001C5686" w:rsidRPr="00C574A1" w:rsidRDefault="001C5686" w:rsidP="001C5686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PRACTICE OF DIGITAL FINANCE</w:t>
            </w:r>
            <w:r w:rsidRPr="00C574A1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AB37B" w14:textId="77777777" w:rsidR="001C5686" w:rsidRPr="00C574A1" w:rsidRDefault="001C5686" w:rsidP="001C5686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4530" w14:textId="77777777" w:rsidR="001C5686" w:rsidRPr="00C574A1" w:rsidRDefault="001C5686" w:rsidP="001C568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EEB32" w14:textId="77777777" w:rsidR="001C5686" w:rsidRPr="00C574A1" w:rsidRDefault="001C5686" w:rsidP="001C568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574A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1D62D" w14:textId="77777777" w:rsidR="001C5686" w:rsidRPr="00C574A1" w:rsidRDefault="001C5686" w:rsidP="001C568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23D4F" w14:textId="77777777" w:rsidR="001C5686" w:rsidRPr="00C574A1" w:rsidRDefault="001C5686" w:rsidP="001C568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4A562A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3F16EC0C" w14:textId="4AD87288" w:rsidR="001C5686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</w:tc>
      </w:tr>
      <w:tr w:rsidR="00C574A1" w:rsidRPr="00C574A1" w14:paraId="5B4871D5" w14:textId="77777777" w:rsidTr="00C574A1">
        <w:trPr>
          <w:trHeight w:val="680"/>
        </w:trPr>
        <w:tc>
          <w:tcPr>
            <w:tcW w:w="157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68396" w14:textId="77777777" w:rsidR="00C574A1" w:rsidRPr="00C574A1" w:rsidRDefault="00C574A1" w:rsidP="00C574A1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資產管理大數據與演算法應用實務</w:t>
            </w:r>
          </w:p>
          <w:p w14:paraId="1A4199DF" w14:textId="5C05C468" w:rsidR="00C574A1" w:rsidRPr="00C574A1" w:rsidRDefault="00C574A1" w:rsidP="00C574A1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lastRenderedPageBreak/>
              <w:t>ASSET MANAGEMENT BY BIG DATA AND ALGORITHM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BC67" w14:textId="644CAC03" w:rsidR="00C574A1" w:rsidRPr="00C574A1" w:rsidRDefault="00C574A1" w:rsidP="00C574A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lastRenderedPageBreak/>
              <w:t>2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0A4B2" w14:textId="6C6FCDF2" w:rsidR="00C574A1" w:rsidRPr="00C574A1" w:rsidRDefault="00C574A1" w:rsidP="00C574A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AFC03" w14:textId="77777777" w:rsidR="00C574A1" w:rsidRPr="00C574A1" w:rsidRDefault="00C574A1" w:rsidP="00C574A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2AD2B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3FA9" w14:textId="77777777" w:rsidR="00C574A1" w:rsidRPr="00C574A1" w:rsidRDefault="00C574A1" w:rsidP="00C574A1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84B501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  <w:p w14:paraId="1220B2BF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Selective</w:t>
            </w:r>
          </w:p>
          <w:p w14:paraId="0B75F287" w14:textId="77777777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lastRenderedPageBreak/>
              <w:t>共同科目</w:t>
            </w:r>
          </w:p>
          <w:p w14:paraId="5CA90598" w14:textId="46E5CDCE" w:rsidR="00C574A1" w:rsidRPr="00C574A1" w:rsidRDefault="00C574A1" w:rsidP="00C574A1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C574A1">
              <w:rPr>
                <w:rFonts w:ascii="Times New Roman" w:eastAsia="標楷體" w:hAnsi="Times New Roman" w:cs="Times New Roman"/>
                <w:lang w:eastAsia="zh-TW"/>
              </w:rPr>
              <w:t>Elective Course</w:t>
            </w:r>
          </w:p>
        </w:tc>
      </w:tr>
    </w:tbl>
    <w:p w14:paraId="16689340" w14:textId="77777777" w:rsidR="00AC6981" w:rsidRPr="00C574A1" w:rsidRDefault="00AC6981" w:rsidP="00AC6981">
      <w:pPr>
        <w:autoSpaceDE w:val="0"/>
        <w:autoSpaceDN w:val="0"/>
        <w:spacing w:after="0" w:line="240" w:lineRule="auto"/>
        <w:ind w:right="240"/>
        <w:jc w:val="right"/>
        <w:rPr>
          <w:rFonts w:ascii="Times New Roman" w:eastAsia="標楷體" w:hAnsi="Times New Roman" w:cs="Times New Roman"/>
          <w:kern w:val="0"/>
          <w:szCs w:val="22"/>
          <w14:ligatures w14:val="none"/>
        </w:rPr>
      </w:pPr>
    </w:p>
    <w:p w14:paraId="44E5C475" w14:textId="1431084E" w:rsidR="00AC6981" w:rsidRPr="00C574A1" w:rsidRDefault="00AC6981" w:rsidP="00C574A1">
      <w:pPr>
        <w:autoSpaceDE w:val="0"/>
        <w:autoSpaceDN w:val="0"/>
        <w:spacing w:before="112" w:after="0" w:line="240" w:lineRule="auto"/>
        <w:ind w:rightChars="-201" w:right="-482"/>
        <w:rPr>
          <w:rFonts w:ascii="Times New Roman" w:eastAsia="標楷體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一、修業年限</w:t>
      </w:r>
      <w:r w:rsidR="00C574A1"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="00C574A1" w:rsidRPr="00C574A1">
        <w:rPr>
          <w:rFonts w:ascii="Times New Roman" w:hAnsi="Times New Roman" w:cs="Times New Roman"/>
          <w:b/>
          <w:bCs/>
        </w:rPr>
        <w:t>Duration of Study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：修業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1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>至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4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>年</w:t>
      </w:r>
      <w:r w:rsidR="00C574A1"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</w:t>
      </w:r>
      <w:r w:rsidR="00C574A1" w:rsidRPr="00C574A1">
        <w:rPr>
          <w:rFonts w:ascii="Times New Roman" w:eastAsia="標楷體" w:hAnsi="Times New Roman" w:cs="Times New Roman"/>
          <w:b/>
          <w:bCs/>
          <w:color w:val="EE0000"/>
          <w:w w:val="95"/>
          <w:kern w:val="0"/>
          <w14:ligatures w14:val="none"/>
        </w:rPr>
        <w:t>1-4</w:t>
      </w:r>
      <w:r w:rsidR="00C574A1"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years</w:t>
      </w:r>
    </w:p>
    <w:p w14:paraId="3DAE9DE9" w14:textId="429EC9D6" w:rsidR="00AC6981" w:rsidRPr="00C574A1" w:rsidRDefault="00AC6981" w:rsidP="00C574A1">
      <w:pPr>
        <w:autoSpaceDE w:val="0"/>
        <w:autoSpaceDN w:val="0"/>
        <w:spacing w:before="97" w:after="0" w:line="240" w:lineRule="auto"/>
        <w:ind w:rightChars="-201" w:right="-48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二、必修學分數</w:t>
      </w:r>
      <w:r w:rsidR="00C574A1"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Required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10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="00C574A1"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p w14:paraId="22B68750" w14:textId="60B1FAD8" w:rsidR="001E6C8A" w:rsidRPr="00C574A1" w:rsidRDefault="00AC6981" w:rsidP="00C574A1">
      <w:pPr>
        <w:autoSpaceDE w:val="0"/>
        <w:autoSpaceDN w:val="0"/>
        <w:spacing w:before="96" w:after="0" w:line="240" w:lineRule="auto"/>
        <w:ind w:rightChars="-201" w:right="-482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三、畢業學分數</w:t>
      </w:r>
      <w:r w:rsidR="00C574A1"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Graduation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 w:rsidR="00335B92" w:rsidRPr="00C574A1">
        <w:rPr>
          <w:rFonts w:ascii="Times New Roman" w:eastAsia="標楷體" w:hAnsi="Times New Roman" w:cs="Times New Roman"/>
          <w:b/>
          <w:bCs/>
          <w:color w:val="EE0000"/>
          <w:spacing w:val="-1"/>
          <w:kern w:val="0"/>
          <w14:ligatures w14:val="none"/>
        </w:rPr>
        <w:t>24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="00C574A1"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sectPr w:rsidR="001E6C8A" w:rsidRPr="00C574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0614A" w14:textId="77777777" w:rsidR="00A042EE" w:rsidRDefault="00A042EE" w:rsidP="00F03C44">
      <w:pPr>
        <w:spacing w:after="0" w:line="240" w:lineRule="auto"/>
      </w:pPr>
      <w:r>
        <w:separator/>
      </w:r>
    </w:p>
  </w:endnote>
  <w:endnote w:type="continuationSeparator" w:id="0">
    <w:p w14:paraId="56F3B85E" w14:textId="77777777" w:rsidR="00A042EE" w:rsidRDefault="00A042EE" w:rsidP="00F0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11C59" w14:textId="77777777" w:rsidR="00A042EE" w:rsidRDefault="00A042EE" w:rsidP="00F03C44">
      <w:pPr>
        <w:spacing w:after="0" w:line="240" w:lineRule="auto"/>
      </w:pPr>
      <w:r>
        <w:separator/>
      </w:r>
    </w:p>
  </w:footnote>
  <w:footnote w:type="continuationSeparator" w:id="0">
    <w:p w14:paraId="07BFF2CC" w14:textId="77777777" w:rsidR="00A042EE" w:rsidRDefault="00A042EE" w:rsidP="00F0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01"/>
    <w:rsid w:val="001606EE"/>
    <w:rsid w:val="001C5686"/>
    <w:rsid w:val="001E6C8A"/>
    <w:rsid w:val="00201333"/>
    <w:rsid w:val="00214063"/>
    <w:rsid w:val="00270BEA"/>
    <w:rsid w:val="00276650"/>
    <w:rsid w:val="002F0B6F"/>
    <w:rsid w:val="002F5189"/>
    <w:rsid w:val="00335B92"/>
    <w:rsid w:val="00364EAD"/>
    <w:rsid w:val="003A52D0"/>
    <w:rsid w:val="003A6581"/>
    <w:rsid w:val="00447BC3"/>
    <w:rsid w:val="0058714B"/>
    <w:rsid w:val="00643031"/>
    <w:rsid w:val="00754505"/>
    <w:rsid w:val="007E1BFF"/>
    <w:rsid w:val="00926483"/>
    <w:rsid w:val="00A042EE"/>
    <w:rsid w:val="00A11594"/>
    <w:rsid w:val="00AC6981"/>
    <w:rsid w:val="00AF3602"/>
    <w:rsid w:val="00B33A88"/>
    <w:rsid w:val="00BC7D40"/>
    <w:rsid w:val="00C574A1"/>
    <w:rsid w:val="00CD5D69"/>
    <w:rsid w:val="00D23181"/>
    <w:rsid w:val="00D35447"/>
    <w:rsid w:val="00D46837"/>
    <w:rsid w:val="00DB0DB7"/>
    <w:rsid w:val="00DB4346"/>
    <w:rsid w:val="00DB7999"/>
    <w:rsid w:val="00DC46E5"/>
    <w:rsid w:val="00DE2841"/>
    <w:rsid w:val="00E10ACA"/>
    <w:rsid w:val="00E81BA5"/>
    <w:rsid w:val="00ED76BF"/>
    <w:rsid w:val="00F03C44"/>
    <w:rsid w:val="00F5059F"/>
    <w:rsid w:val="00F52001"/>
    <w:rsid w:val="00F83806"/>
    <w:rsid w:val="00F9766D"/>
    <w:rsid w:val="00FA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EF958"/>
  <w15:chartTrackingRefBased/>
  <w15:docId w15:val="{88E183CA-2EDE-430D-AB24-51DB6488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B6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20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00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00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00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00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00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00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20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52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5200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52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5200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0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52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0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520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2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520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20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20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2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520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200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200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03C4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03C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22</cp:revision>
  <dcterms:created xsi:type="dcterms:W3CDTF">2025-09-05T02:48:00Z</dcterms:created>
  <dcterms:modified xsi:type="dcterms:W3CDTF">2026-08-24T03:05:00Z</dcterms:modified>
</cp:coreProperties>
</file>